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3695" w14:textId="42238C78" w:rsidR="00150378" w:rsidRPr="00150378" w:rsidRDefault="00150378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150378">
        <w:rPr>
          <w:rFonts w:ascii="Times New Roman" w:eastAsia="Calibri" w:hAnsi="Times New Roman" w:cs="Times New Roman"/>
          <w:b/>
          <w:i/>
          <w:sz w:val="40"/>
          <w:szCs w:val="40"/>
        </w:rPr>
        <w:t>Алгоритм выполнения навыка «Базовая СЛР</w:t>
      </w:r>
      <w:r w:rsidR="004C577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у взрослых</w:t>
      </w:r>
      <w:r w:rsidRPr="00150378">
        <w:rPr>
          <w:rFonts w:ascii="Times New Roman" w:eastAsia="Calibri" w:hAnsi="Times New Roman" w:cs="Times New Roman"/>
          <w:b/>
          <w:i/>
          <w:sz w:val="40"/>
          <w:szCs w:val="40"/>
        </w:rPr>
        <w:t>» для врачей всех специальностей</w:t>
      </w:r>
    </w:p>
    <w:p w14:paraId="7B0D25B0" w14:textId="77777777" w:rsidR="00150378" w:rsidRDefault="00150378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7B960A6" w14:textId="3DE4513B" w:rsidR="00C27F9C" w:rsidRPr="006A344A" w:rsidRDefault="00E84E00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44A">
        <w:rPr>
          <w:rFonts w:ascii="Times New Roman" w:eastAsia="Calibri" w:hAnsi="Times New Roman" w:cs="Times New Roman"/>
          <w:b/>
          <w:i/>
          <w:sz w:val="28"/>
          <w:szCs w:val="28"/>
        </w:rPr>
        <w:t>Задания для экзаменуемого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E84E00" w:rsidRPr="006A344A" w14:paraId="61ADA0CA" w14:textId="77777777" w:rsidTr="00055380">
        <w:tc>
          <w:tcPr>
            <w:tcW w:w="9781" w:type="dxa"/>
            <w:gridSpan w:val="2"/>
          </w:tcPr>
          <w:p w14:paraId="351E2CE8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ab/>
              <w:t>Перечень ситуаций (сценариев)</w:t>
            </w:r>
          </w:p>
        </w:tc>
      </w:tr>
      <w:tr w:rsidR="00E84E00" w:rsidRPr="006A344A" w14:paraId="000E5842" w14:textId="77777777" w:rsidTr="00055380">
        <w:tc>
          <w:tcPr>
            <w:tcW w:w="2552" w:type="dxa"/>
            <w:vAlign w:val="center"/>
          </w:tcPr>
          <w:p w14:paraId="5CFE3D6C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Порядковый номер ситуации (сценария)</w:t>
            </w:r>
          </w:p>
        </w:tc>
        <w:tc>
          <w:tcPr>
            <w:tcW w:w="7229" w:type="dxa"/>
            <w:vAlign w:val="center"/>
          </w:tcPr>
          <w:p w14:paraId="2087427C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Ситуация (сценарий)</w:t>
            </w:r>
          </w:p>
        </w:tc>
      </w:tr>
      <w:tr w:rsidR="00E84E00" w:rsidRPr="006A344A" w14:paraId="535220A8" w14:textId="77777777" w:rsidTr="00055380">
        <w:tc>
          <w:tcPr>
            <w:tcW w:w="2552" w:type="dxa"/>
            <w:vAlign w:val="center"/>
          </w:tcPr>
          <w:p w14:paraId="415C7AD9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14:paraId="13E1AA62" w14:textId="4F15AE7F" w:rsidR="00E84E00" w:rsidRPr="006A344A" w:rsidRDefault="00E84E00" w:rsidP="000553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Вы — медицинский работник. В процедурном кабинете учреждения здравоохранения Вы увидели лежащего на жесткой кушетке человека. Окажите помощь. В Вашем  распоряжении имеется мешок Амбу</w:t>
            </w:r>
            <w:r w:rsidR="00982D14"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*</w:t>
            </w: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E84E00" w:rsidRPr="006A344A" w14:paraId="60A51907" w14:textId="77777777" w:rsidTr="00055380">
        <w:tc>
          <w:tcPr>
            <w:tcW w:w="2552" w:type="dxa"/>
            <w:vAlign w:val="center"/>
          </w:tcPr>
          <w:p w14:paraId="10BBA992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7229" w:type="dxa"/>
            <w:vAlign w:val="center"/>
          </w:tcPr>
          <w:p w14:paraId="0A650608" w14:textId="0DD42C36" w:rsidR="00E84E00" w:rsidRPr="006A344A" w:rsidRDefault="00E84E00" w:rsidP="000553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Вы — медицинский работник. В процедурном кабинете учреждения здравоохранения Вы увидели лежащего на жесткой кушетке человека. Окажите помощь. В Вашем  распоряжении имеется мешок Амбу и набор воздуховодов Гведела</w:t>
            </w:r>
            <w:r w:rsidR="00982D14"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*</w:t>
            </w: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E84E00" w:rsidRPr="006A344A" w14:paraId="62949E15" w14:textId="77777777" w:rsidTr="00055380">
        <w:tc>
          <w:tcPr>
            <w:tcW w:w="2552" w:type="dxa"/>
            <w:vAlign w:val="center"/>
          </w:tcPr>
          <w:p w14:paraId="38BDFD42" w14:textId="77777777" w:rsidR="00E84E00" w:rsidRPr="006A344A" w:rsidRDefault="00E84E00" w:rsidP="000553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29" w:type="dxa"/>
            <w:vAlign w:val="center"/>
          </w:tcPr>
          <w:p w14:paraId="6BA98D0A" w14:textId="568DBFAC" w:rsidR="00E84E00" w:rsidRPr="006A344A" w:rsidRDefault="00E84E00" w:rsidP="000553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A344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В кабинете симуляционно-аттестационного центра на 5 этаже Вы увидели лежащего на жесткой кушетке человека. Окажите помощь. Вы не имеете никаких изделий медицинского назначения.</w:t>
            </w:r>
          </w:p>
        </w:tc>
      </w:tr>
    </w:tbl>
    <w:p w14:paraId="272FF41B" w14:textId="7E39EFC2" w:rsidR="00E84E00" w:rsidRPr="006A344A" w:rsidRDefault="00982D14" w:rsidP="00982D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18"/>
          <w:szCs w:val="18"/>
        </w:rPr>
      </w:pPr>
      <w:r w:rsidRPr="006A344A">
        <w:rPr>
          <w:rFonts w:ascii="Times New Roman" w:eastAsia="Calibri" w:hAnsi="Times New Roman" w:cs="Times New Roman"/>
          <w:i/>
          <w:sz w:val="18"/>
          <w:szCs w:val="18"/>
        </w:rPr>
        <w:t xml:space="preserve">Примечание: </w:t>
      </w:r>
      <w:r w:rsidR="008E38E6">
        <w:rPr>
          <w:rFonts w:ascii="Times New Roman" w:eastAsia="Calibri" w:hAnsi="Times New Roman" w:cs="Times New Roman"/>
          <w:i/>
          <w:sz w:val="18"/>
          <w:szCs w:val="18"/>
        </w:rPr>
        <w:t>И</w:t>
      </w:r>
      <w:r w:rsidRPr="006A344A">
        <w:rPr>
          <w:rFonts w:ascii="Times New Roman" w:eastAsia="Calibri" w:hAnsi="Times New Roman" w:cs="Times New Roman"/>
          <w:i/>
          <w:sz w:val="18"/>
          <w:szCs w:val="18"/>
        </w:rPr>
        <w:t>спользование оборудования, предусмотренного заданием, является обязательным</w:t>
      </w:r>
      <w:r w:rsidR="008E38E6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14:paraId="45A470F2" w14:textId="77777777" w:rsidR="00E84E00" w:rsidRPr="006A344A" w:rsidRDefault="00E84E00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11B9A0C" w14:textId="21F81759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44A">
        <w:rPr>
          <w:rFonts w:ascii="Times New Roman" w:eastAsia="Calibri" w:hAnsi="Times New Roman" w:cs="Times New Roman"/>
          <w:b/>
          <w:i/>
          <w:sz w:val="28"/>
          <w:szCs w:val="28"/>
        </w:rPr>
        <w:t>Правильное выполнение навыка «Базовая сердечно-легочная реанимация у взрослых»</w:t>
      </w:r>
    </w:p>
    <w:p w14:paraId="242BCB14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6C84C90" w14:textId="0A9D47E5" w:rsidR="008848BD" w:rsidRPr="004413CD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</w:rPr>
      </w:pPr>
      <w:r w:rsidRPr="004413CD">
        <w:rPr>
          <w:rFonts w:ascii="Times New Roman" w:eastAsia="Calibri" w:hAnsi="Times New Roman" w:cs="Times New Roman"/>
          <w:b/>
          <w:iCs/>
          <w:sz w:val="28"/>
          <w:szCs w:val="28"/>
        </w:rPr>
        <w:t>Сценарий 1 (ИВЛ с использованием мешка Амбу)</w:t>
      </w:r>
      <w:r w:rsidRPr="004413CD"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</w:rPr>
        <w:t>1</w:t>
      </w:r>
    </w:p>
    <w:p w14:paraId="4D2DF313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1. Экзаменуемый входит на станцию, проверяя безопасность для себя и пострадавшего. Проговаривает «Безопасно!» или показывает знак безопасности. </w:t>
      </w:r>
    </w:p>
    <w:p w14:paraId="76D2F3AB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2. Экзаменуемый для определения наличия сознания у пострадавшего дотрагивается до пострадавшего, осторожно встряхивает одной-двумя руками за плечи, одновременно задавая вопросы пострадавшему «Вы меня слышите? Или «Вам плохо? Нужна помощь?». </w:t>
      </w:r>
    </w:p>
    <w:p w14:paraId="15DAEA2C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3. Экзаменуемый громко просит о помощи («Здесь человеку плохо, нужна помощь!»).</w:t>
      </w:r>
    </w:p>
    <w:p w14:paraId="0A5667FD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4. Экзаменуемый открывает рот пострадавшему и осматривает ротовую полость на наличие инородных тел. При наличии твердых инородных тел в ротовой полости удаляет пальцами под визуальным контролем. При необходимости (рвотные массы) поворачивает голову пострадавшего на бок, после удаления возвращает голову в исходное положение.</w:t>
      </w:r>
    </w:p>
    <w:p w14:paraId="2FE00BC2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5. Экзаменуемый обеспечивает проходимость дыхательных путей: размещает одну руку ладонью на лбу пострадавшего,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второй руки размещает ниже подбородочного выступа. Синхронным движением рук проводит запрокидывание головы и поднятие нижней челюсти вверх. </w:t>
      </w:r>
    </w:p>
    <w:p w14:paraId="412FE9D1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6. Экзаменуемый поддерживает дыхательные пути проходимыми (см. п.5) и проверяет наличие дыхания методом «Вижу! Слышу! Ощущаю!» </w:t>
      </w:r>
      <w:r w:rsidRPr="006A344A">
        <w:rPr>
          <w:rFonts w:ascii="Times New Roman" w:eastAsia="Calibri" w:hAnsi="Times New Roman" w:cs="Times New Roman"/>
          <w:sz w:val="28"/>
          <w:szCs w:val="28"/>
        </w:rPr>
        <w:lastRenderedPageBreak/>
        <w:t>(наклониться к лицу пострадавшего ухом, взгляд направлен на грудную клетку) не менее 8 секунд и не более 10 секунд. Экзаменуемый озвучивает: «Дыхание отсутствует».</w:t>
      </w:r>
    </w:p>
    <w:p w14:paraId="6629D6AF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7. Экзаменуемый пальпаторно проверяет наличие пульса на сонной артерии: пальпация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пальцами в проекции сонной артерии не более 10 секунд. Экзаменуемый озвучивает: «Пульс отсутствует»</w:t>
      </w:r>
    </w:p>
    <w:p w14:paraId="6E1DD6A8" w14:textId="5E31FEAF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Допустимо определение пульса и дыхания одномоментно при владении соответствующим навыком</w:t>
      </w:r>
      <w:r w:rsidR="004C2EF3"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 Экзаменуемый озвучивает: «Дыхание и пульс отсутствуют». Одновременная оценка дыхания и пульса допустима при выполнении условий следующих условий:</w:t>
      </w:r>
    </w:p>
    <w:p w14:paraId="09C0D821" w14:textId="77777777" w:rsidR="008848BD" w:rsidRPr="006A344A" w:rsidRDefault="008848BD" w:rsidP="008848B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проведено запрокидывание головы и фиксация ее в данном положении;</w:t>
      </w:r>
    </w:p>
    <w:p w14:paraId="46302F72" w14:textId="77777777" w:rsidR="008848BD" w:rsidRPr="006A344A" w:rsidRDefault="008848BD" w:rsidP="008848B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поднята нижняя челюсть;</w:t>
      </w:r>
    </w:p>
    <w:p w14:paraId="2828D011" w14:textId="382D4830" w:rsidR="008848BD" w:rsidRPr="006A344A" w:rsidRDefault="008848BD" w:rsidP="008848BD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 xml:space="preserve">проверка пульса осуществляется </w:t>
      </w:r>
      <w:r w:rsidRPr="006A344A">
        <w:rPr>
          <w:rFonts w:ascii="Times New Roman" w:hAnsi="Times New Roman"/>
          <w:sz w:val="28"/>
          <w:szCs w:val="28"/>
          <w:lang w:val="en-US"/>
        </w:rPr>
        <w:t>II</w:t>
      </w:r>
      <w:r w:rsidRPr="006A344A">
        <w:rPr>
          <w:rFonts w:ascii="Times New Roman" w:hAnsi="Times New Roman"/>
          <w:sz w:val="28"/>
          <w:szCs w:val="28"/>
        </w:rPr>
        <w:t>-</w:t>
      </w:r>
      <w:r w:rsidRPr="006A344A">
        <w:rPr>
          <w:rFonts w:ascii="Times New Roman" w:hAnsi="Times New Roman"/>
          <w:sz w:val="28"/>
          <w:szCs w:val="28"/>
          <w:lang w:val="en-US"/>
        </w:rPr>
        <w:t>IV</w:t>
      </w:r>
      <w:r w:rsidR="004C2EF3" w:rsidRPr="006A344A">
        <w:rPr>
          <w:rFonts w:ascii="Times New Roman" w:hAnsi="Times New Roman"/>
          <w:sz w:val="28"/>
          <w:szCs w:val="28"/>
        </w:rPr>
        <w:t xml:space="preserve"> пальцами;</w:t>
      </w:r>
    </w:p>
    <w:p w14:paraId="3C372950" w14:textId="06E91A34" w:rsidR="004C2EF3" w:rsidRPr="006A344A" w:rsidRDefault="004C2EF3" w:rsidP="004C2EF3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отсутствует давление на мягкие ткани шеи;</w:t>
      </w:r>
    </w:p>
    <w:p w14:paraId="40C2F797" w14:textId="379EEC3F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8. Экзаменуемый вызывает бригаду скорой помощи (реанимационную бригаду) при помощи мобильного телефона (допустимо использование «громкой связи») и озвучивает: «Вызываю бригаду СМП (реанимационную бригаду) и отвечаю на вопросы диспетчера»</w:t>
      </w:r>
      <w:r w:rsidR="004C2EF3"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A1266A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9. Время от начала входа на станцию и до начала проведении первой компрессии грудной клетки должна составлять не более 1 минуты (определяется программно).</w:t>
      </w:r>
    </w:p>
    <w:p w14:paraId="4B4B59B8" w14:textId="305B48DC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10. Экзаменуемый располагает середину 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>основания ладони (правая или левая значения не имеет) на 2-3 пальца (пальцы располагаются перпендикулярно по отношению к срединной линии) выше основания мечевидного отростка, строго по срединной линии. Ось ладони располагается под углом 90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sym w:font="Symbol" w:char="F0B0"/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 отношению к срединной линии,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вторая рука кладётся сверху и оттягивает нижнюю, при невозможности выполнения - вторая рука накладывается сверху, при этом руки ориентированы в одном направлении.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 проведении компрессии давление проводится строго по срединной линии, асимметрия в движении грудной клетки не допускается. </w:t>
      </w: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Глубина компрессии грудной клетки не менее 5 см и не более 6 см (оценивается программно</w:t>
      </w:r>
      <w:r w:rsidR="004C2EF3" w:rsidRPr="006A344A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bidi="ru-RU"/>
        </w:rPr>
        <w:t>3</w:t>
      </w: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). Частота компрессии грудной клетки должна составлять не менее 100 и не более 120 движений в 1 мин (оценивается программно). После каждой компрессии обеспечивает полное расправление грудной клетки (оценивается программно).</w:t>
      </w:r>
    </w:p>
    <w:p w14:paraId="24BDBDF0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11. Экзаменуемый проводит ИВЛ мешком Амбу: обеспечивает прикладывание маски к лицу пострадавшего, используя «СЕ»-методику: узкой частью маска накрывает нос,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располагает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вокруг соединительного стержня маски,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III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V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пальцы располагает под телом нижней челюсти пострадавшего и тянет её вверх, прижимая к маске, параллельно обеспечивает запрокидывание головы пострадавшего. В</w:t>
      </w:r>
      <w:r w:rsidRPr="006A344A">
        <w:rPr>
          <w:rFonts w:ascii="Times New Roman" w:eastAsia="Calibri" w:hAnsi="Times New Roman" w:cs="Times New Roman"/>
          <w:sz w:val="28"/>
          <w:szCs w:val="28"/>
        </w:rPr>
        <w:t>ыполняет 2 вдоха мешком Амбу (1 вдох ~ 1 сек) с контролем эффективности ИВЛ по движению грудной клетки. Экзаменуемый обеспечивает паузу между вдохами для выхода воздуха из грудной клетки. Эффективность ИВЛ оценивается программно</w:t>
      </w:r>
      <w:r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2C6EB7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12. Экзаменуемый после проведения 5 циклов (1 цикл – 30:2) проверяет наличие пульса на сонной артерии в течение 8-10 секунд. </w:t>
      </w:r>
    </w:p>
    <w:p w14:paraId="4BE2C461" w14:textId="1A5AD551" w:rsidR="008848BD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13</w:t>
      </w:r>
      <w:r w:rsidR="004C2EF3" w:rsidRPr="006A34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A344A">
        <w:rPr>
          <w:rFonts w:ascii="Times New Roman" w:eastAsia="Calibri" w:hAnsi="Times New Roman" w:cs="Times New Roman"/>
          <w:sz w:val="28"/>
          <w:szCs w:val="28"/>
        </w:rPr>
        <w:t>Экзаменуемый продолжает проведение СЛР до команды экзаменатора</w:t>
      </w:r>
      <w:r w:rsidR="00BA7FD4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48184B" w14:textId="77777777" w:rsidR="004413CD" w:rsidRPr="006A344A" w:rsidRDefault="004413C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8811E0" w14:textId="55172077" w:rsidR="008848BD" w:rsidRDefault="008848BD" w:rsidP="00884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</w:pPr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Сценарий 2 (ИВЛ с использованием мешка </w:t>
      </w:r>
      <w:proofErr w:type="spellStart"/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Амбу</w:t>
      </w:r>
      <w:proofErr w:type="spellEnd"/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 воздуховода)</w:t>
      </w:r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  <w:t>1</w:t>
      </w:r>
    </w:p>
    <w:p w14:paraId="341A2A54" w14:textId="77777777" w:rsidR="004413CD" w:rsidRPr="006A344A" w:rsidRDefault="004413CD" w:rsidP="00884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</w:pPr>
    </w:p>
    <w:p w14:paraId="2222C71F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1. Экзаменуемый входит на станцию, проверяя безопасность для себя и пострадавшего. Проговаривает «Безопасно!» или показывает знак безопасности. </w:t>
      </w:r>
    </w:p>
    <w:p w14:paraId="2B3DB6C5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2. Экзаменуемый для определения наличия сознания у пострадавшего дотрагивается до пострадавшего, осторожно встряхивает одной-двумя руками за плечи, одновременно задавая вопросы пострадавшему «Вы меня слышите? Или «Вам плохо? Нужна помощь?». </w:t>
      </w:r>
    </w:p>
    <w:p w14:paraId="79997A7B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3. Экзаменуемый громко просит о помощи («Здесь человеку плохо, нужна помощь!»).</w:t>
      </w:r>
    </w:p>
    <w:p w14:paraId="0FFCB580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4. Экзаменуемый открывает рот пострадавшему и осматривает ротовую полость на наличие инородных тел. При наличии твердых инородных тел в ротовой полости удаляет пальцами под визуальным контролем. При необходимости (рвотные массы) поворачивает голову пострадавшего на бок, после удаления возвращает голову в исходное положение.</w:t>
      </w:r>
    </w:p>
    <w:p w14:paraId="6CCBA9DE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5. Экзаменуемый обеспечивает проходимость дыхательных путей: размещает одну руку ладонью на лбу пострадавшего,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второй руки размещает ниже подбородочного выступа. Синхронным движением рук проводит запрокидывание головы и поднятие нижней челюсти вверх. </w:t>
      </w:r>
    </w:p>
    <w:p w14:paraId="5C409698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6. Экзаменуемый поддерживает дыхательные пути проходимыми (см. п.5) и проверяет наличие дыхания методом «Вижу! Слышу! Ощущаю!» (наклониться к лицу пострадавшего ухом, взгляд направлен на грудную клетку) не менее 8 секунд и не более 10 секунд. Экзаменуемый озвучивает: «Дыхание отсутствует».</w:t>
      </w:r>
    </w:p>
    <w:p w14:paraId="34DE2341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7. Экзаменуемый пальпаторно проверяет наличие пульса на сонной артерии: пальпация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пальцами в проекции сонной артерии не более 10 секунд. Экзаменуемый озвучивает: «Пульс отсутствует»</w:t>
      </w:r>
    </w:p>
    <w:p w14:paraId="48FB4CE1" w14:textId="3906FB56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Допустимо определение пульса и дыхания одномоментно при владении соответствующим навыком</w:t>
      </w:r>
      <w:r w:rsidR="004C2EF3"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 Экзаменуемый озвучивает: «Дыхание и пульс отсутствуют». Одновременная оценка дыхания и пульса допустима при выполнении условий следующих условий:</w:t>
      </w:r>
    </w:p>
    <w:p w14:paraId="6BC12C87" w14:textId="77777777" w:rsidR="008848BD" w:rsidRPr="006A344A" w:rsidRDefault="008848BD" w:rsidP="008848BD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проведено запрокидывание головы и фиксация ее в данном положении;</w:t>
      </w:r>
    </w:p>
    <w:p w14:paraId="6CB9CF9B" w14:textId="26F8CD98" w:rsidR="008848BD" w:rsidRPr="00E16697" w:rsidRDefault="008848BD" w:rsidP="00E16697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поднята нижняя челюсть;</w:t>
      </w:r>
    </w:p>
    <w:p w14:paraId="2F5E5CBA" w14:textId="2B6D7EF2" w:rsidR="008848BD" w:rsidRDefault="008848BD" w:rsidP="00703F39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 xml:space="preserve">проверка пульса осуществляется </w:t>
      </w:r>
      <w:r w:rsidRPr="006A344A">
        <w:rPr>
          <w:rFonts w:ascii="Times New Roman" w:hAnsi="Times New Roman"/>
          <w:sz w:val="28"/>
          <w:szCs w:val="28"/>
          <w:lang w:val="en-US"/>
        </w:rPr>
        <w:t>II</w:t>
      </w:r>
      <w:r w:rsidRPr="006A344A">
        <w:rPr>
          <w:rFonts w:ascii="Times New Roman" w:hAnsi="Times New Roman"/>
          <w:sz w:val="28"/>
          <w:szCs w:val="28"/>
        </w:rPr>
        <w:t>-</w:t>
      </w:r>
      <w:r w:rsidRPr="006A344A">
        <w:rPr>
          <w:rFonts w:ascii="Times New Roman" w:hAnsi="Times New Roman"/>
          <w:sz w:val="28"/>
          <w:szCs w:val="28"/>
          <w:lang w:val="en-US"/>
        </w:rPr>
        <w:t>IV</w:t>
      </w:r>
      <w:r w:rsidR="00E16697">
        <w:rPr>
          <w:rFonts w:ascii="Times New Roman" w:hAnsi="Times New Roman"/>
          <w:sz w:val="28"/>
          <w:szCs w:val="28"/>
        </w:rPr>
        <w:t xml:space="preserve"> пальцами;</w:t>
      </w:r>
    </w:p>
    <w:p w14:paraId="22ABDAB0" w14:textId="35F1646F" w:rsidR="00E16697" w:rsidRPr="006A344A" w:rsidRDefault="00E16697" w:rsidP="00703F39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отсутствует давление на мягкие ткани шеи;</w:t>
      </w:r>
    </w:p>
    <w:p w14:paraId="5218294E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8. Экзаменуемый вызывает бригаду скорой помощи (реанимационную бригаду) при помощи мобильного телефона (допустимо использование «громкой связи») и озвучивает: «Вызываю бригаду СМП (реанимационную бригаду) и отвечаю на вопросы диспетчера»</w:t>
      </w:r>
    </w:p>
    <w:p w14:paraId="03F57818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9. Время от начала входа на станцию и до начала проведении первой компрессии грудной клетки должна составлять не более 1 минуты (определяется программно).</w:t>
      </w:r>
    </w:p>
    <w:p w14:paraId="7B0CF3A0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10. Экзаменуемый располагает середину 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>основания ладони (правая или левая значения не имеет) на 2-3 пальца (пальцы располагаются перпендикулярно по отношению к срединной линии) выше основания мечевидного отростка, строго по срединной линии. Ось ладони располагается под углом 90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sym w:font="Symbol" w:char="F0B0"/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 отношению к срединной линии,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вторая рука кладётся сверху и оттягивает нижнюю, при невозможности выполнения - вторая рука накладывается сверху, при этом руки ориентированы в одном направлении.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 проведении компрессии давление проводится строго по срединной линии, асимметрия в движении грудной клетки не допускается. </w:t>
      </w: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Глубина компрессии грудной клетки не менее 5 см и не более 6 см (оценивается программно). Частота компрессии грудной клетки должна составлять не менее 100 и не более 120 движений в 1 мин (оценивается программно). После каждой компрессии обеспечивает полное расправление грудной клетки (оценивается программно).</w:t>
      </w:r>
    </w:p>
    <w:p w14:paraId="3AEB4932" w14:textId="2650598C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11. Экзаменуемый выбирает воздуховод Гведела соответствующего размера: экзаменуемый прикладывает воздуховод к щеке пострадавшего, размещая фланец воздуховода у угла рта пострадавшего. Свободный конец воздуховода должен располагаться у угла нижней челюсти.</w:t>
      </w:r>
    </w:p>
    <w:p w14:paraId="6F63D79B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12. Экзаменуемый устанавливает воздуховод, удерживая его за фланец пальцами. Свободный конец воздуховода направлен к нёбу. Затем экзаменуемый вводит воздуховод на половину длины в ротовую полость и вращает его на 180° по оси, чтобы свободный конец оказался направленным к корню языка. После этого экзаменуемый продолжает продвигать воздуховод до тех пор, пока фланец не окажется перед зубами пострадавшего.</w:t>
      </w:r>
    </w:p>
    <w:p w14:paraId="64534A58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13. Экзаменуемый проводит ИВЛ мешком Амбу: обеспечивает прикладывание маски к лицу пострадавшего, используя «СЕ»-методику: узкой частью маска накрывает нос,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располагает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вокруг соединительного стержня маски,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III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V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пальцы располагает под телом нижней челюсти пострадавшего и тянет её вверх, прижимая к маске, параллельно обеспечивает запрокидывание головы пострадавшего. В</w:t>
      </w:r>
      <w:r w:rsidRPr="006A344A">
        <w:rPr>
          <w:rFonts w:ascii="Times New Roman" w:eastAsia="Calibri" w:hAnsi="Times New Roman" w:cs="Times New Roman"/>
          <w:sz w:val="28"/>
          <w:szCs w:val="28"/>
        </w:rPr>
        <w:t>ыполняет 2 вдоха мешком Амбу (1 вдох ~ 1 сек) с контролем эффективности ИВЛ по движению грудной клетки. Экзаменуемый обеспечивает паузу между вдохами для выхода воздуха из грудной клетки. Эффективность ИВЛ оценивается программно</w:t>
      </w:r>
      <w:r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807AE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14. Экзаменуемый после проведения 5 циклов (1 цикл – 30:2) проверяет наличие пульса на сонной артерии в течение 8-10 секунд. </w:t>
      </w:r>
    </w:p>
    <w:p w14:paraId="4E2B85C3" w14:textId="2EACF69C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15. Экзаменуемый продолжает проведение СЛР до команды экзаменатора</w:t>
      </w:r>
      <w:r w:rsidR="004C2EF3"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B764BA" w14:textId="1A789420" w:rsidR="008848BD" w:rsidRDefault="008848BD" w:rsidP="00884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</w:pPr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Сценарий 3 (ИВЛ методом «изо рта в рот»)</w:t>
      </w:r>
      <w:r w:rsidRPr="006A344A"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  <w:t>1</w:t>
      </w:r>
    </w:p>
    <w:p w14:paraId="47EFD0F7" w14:textId="77777777" w:rsidR="004413CD" w:rsidRPr="006A344A" w:rsidRDefault="004413CD" w:rsidP="008848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vertAlign w:val="superscript"/>
        </w:rPr>
      </w:pPr>
    </w:p>
    <w:p w14:paraId="74A01A12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1. Экзаменуемый входит на станцию, проверяя безопасность для себя и пострадавшего. Проговаривает «Безопасно!» или показывает знак безопасности. </w:t>
      </w:r>
    </w:p>
    <w:p w14:paraId="3D1510F6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2. Экзаменуемый для определения наличия сознания у пострадавшего дотрагивается до пострадавшего, осторожно встряхивает одной-двумя руками за плечи, одновременно задавая вопросы пострадавшему «Вы меня слышите? Или «Вам плохо? Нужна помощь?». </w:t>
      </w:r>
    </w:p>
    <w:p w14:paraId="6C3880E9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3. Экзаменуемый громко просит о помощи («Здесь человеку плохо, нужна помощь!»).</w:t>
      </w:r>
    </w:p>
    <w:p w14:paraId="4EB658CA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4. Экзаменуемый открывает рот пострадавшему и осматривает ротовую полость на наличие инородных тел. При наличии твердых инородных тел в ротовой полости удаляет пальцами под визуальным контролем. При необходимости (рвотные массы) поворачивает голову пострадавшего на бок, после удаления возвращает голову в исходное положение.</w:t>
      </w:r>
    </w:p>
    <w:p w14:paraId="447917D2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5. Экзаменуемый обеспечивает проходимость дыхательных путей: размещает одну руку ладонью на лбу пострадавшего,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второй руки размещает ниже подбородочного выступа. Синхронным движением рук проводит запрокидывание головы и поднятие нижней челюсти вверх. </w:t>
      </w:r>
    </w:p>
    <w:p w14:paraId="7493B657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6. Экзаменуемый поддерживает дыхательные пути проходимыми (см. п.5) и проверяет наличие дыхания методом «Вижу! Слышу! Ощущаю!» (наклониться к лицу пострадавшего ухом, взгляд направлен на грудную клетку) не менее 8 секунд и не более 10 секунд. Экзаменуемый озвучивает: «Дыхание отсутствует».</w:t>
      </w:r>
    </w:p>
    <w:p w14:paraId="61C72CC0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7. Экзаменуемый пальпаторно проверяет наличие пульса на сонной артерии: пальпация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>-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пальцами в проекции сонной артерии не более 10 секунд. Экзаменуемый озвучивает: «Пульс отсутствует»</w:t>
      </w:r>
    </w:p>
    <w:p w14:paraId="310CB969" w14:textId="5BE4DCCB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Допустимо определение пульса и дыхания одномоментно при владении соответствующим навыком</w:t>
      </w:r>
      <w:r w:rsidR="004C2EF3"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 Экзаменуемый озвучивает: «Дыхание и пульс отсутствуют». Одновременная оценка дыхания и пульса допустима при выполнении условий следующих условий:</w:t>
      </w:r>
    </w:p>
    <w:p w14:paraId="5031CE0E" w14:textId="77777777" w:rsidR="008848BD" w:rsidRPr="006A344A" w:rsidRDefault="008848BD" w:rsidP="00BA7FD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проведено запрокидывание головы и фиксация ее в данном положении;</w:t>
      </w:r>
    </w:p>
    <w:p w14:paraId="21BAD1EB" w14:textId="77777777" w:rsidR="008848BD" w:rsidRPr="006A344A" w:rsidRDefault="008848BD" w:rsidP="00BA7FD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поднята нижняя челюсть;</w:t>
      </w:r>
    </w:p>
    <w:p w14:paraId="72A7EAD5" w14:textId="3FD67378" w:rsidR="008848BD" w:rsidRPr="006A344A" w:rsidRDefault="008848BD" w:rsidP="00BA7FD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 xml:space="preserve">проверка пульса осуществляется </w:t>
      </w:r>
      <w:r w:rsidRPr="006A344A">
        <w:rPr>
          <w:rFonts w:ascii="Times New Roman" w:hAnsi="Times New Roman"/>
          <w:sz w:val="28"/>
          <w:szCs w:val="28"/>
          <w:lang w:val="en-US"/>
        </w:rPr>
        <w:t>II</w:t>
      </w:r>
      <w:r w:rsidRPr="006A344A">
        <w:rPr>
          <w:rFonts w:ascii="Times New Roman" w:hAnsi="Times New Roman"/>
          <w:sz w:val="28"/>
          <w:szCs w:val="28"/>
        </w:rPr>
        <w:t>-</w:t>
      </w:r>
      <w:r w:rsidRPr="006A344A">
        <w:rPr>
          <w:rFonts w:ascii="Times New Roman" w:hAnsi="Times New Roman"/>
          <w:sz w:val="28"/>
          <w:szCs w:val="28"/>
          <w:lang w:val="en-US"/>
        </w:rPr>
        <w:t>IV</w:t>
      </w:r>
      <w:r w:rsidR="00703F39" w:rsidRPr="006A344A">
        <w:rPr>
          <w:rFonts w:ascii="Times New Roman" w:hAnsi="Times New Roman"/>
          <w:sz w:val="28"/>
          <w:szCs w:val="28"/>
        </w:rPr>
        <w:t xml:space="preserve"> пальцами;</w:t>
      </w:r>
    </w:p>
    <w:p w14:paraId="2118940B" w14:textId="4343EA6F" w:rsidR="00703F39" w:rsidRPr="006A344A" w:rsidRDefault="00703F39" w:rsidP="00BA7FD4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A344A">
        <w:rPr>
          <w:rFonts w:ascii="Times New Roman" w:hAnsi="Times New Roman"/>
          <w:sz w:val="28"/>
          <w:szCs w:val="28"/>
        </w:rPr>
        <w:t>отсутствует давление на мягкие ткани шеи.</w:t>
      </w:r>
    </w:p>
    <w:p w14:paraId="2EE8E890" w14:textId="1F856B49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8. Экзаменуемый вызывает бригаду скорой помощи (реанимационную бригаду) при помощи мобильного телефона (допустимо использование «громкой связи») и озвучивает: «Вызываю бригаду СМП (реанимационную бригаду) и отвечаю на вопросы диспетчера»</w:t>
      </w:r>
      <w:r w:rsidR="00703F39"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2EA777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9. Время от начала входа на станцию и до начала проведении первой компрессии грудной клетки должна составлять не более 1 минуты (определяется программно).</w:t>
      </w:r>
    </w:p>
    <w:p w14:paraId="70DB612F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10. Экзаменуемый располагает середину 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>основания ладони (правая или левая значения не имеет) на 2-3 пальца (пальцы располагаются перпендикулярно по отношению к срединной линии) выше основания мечевидного отростка, строго по срединной линии. Ось ладони располагается под углом 90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sym w:font="Symbol" w:char="F0B0"/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 отношению к срединной линии,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вторая рука кладётся сверху и оттягивает нижнюю, при невозможности выполнения - вторая рука накладывается сверху, при этом руки ориентированы в одном направлении.</w:t>
      </w:r>
      <w:r w:rsidRPr="006A344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 проведении компрессии давление проводится строго по срединной линии, асимметрия в движении грудной клетки не допускается. </w:t>
      </w: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Глубина компрессии грудной клетки не менее 5 см и не более 6 см (оценивается программно). Частота компрессии грудной клетки должна составлять не менее 100 и не более 120 движений в 1 мин (оценивается программно). После каждой компрессии обеспечивает полное расправление грудной клетки (оценивается программно).</w:t>
      </w:r>
    </w:p>
    <w:p w14:paraId="2B2C49ED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344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11. </w:t>
      </w:r>
      <w:r w:rsidRPr="006A344A">
        <w:rPr>
          <w:rFonts w:ascii="Times New Roman" w:eastAsia="Calibri" w:hAnsi="Times New Roman" w:cs="Times New Roman"/>
          <w:sz w:val="28"/>
          <w:szCs w:val="28"/>
        </w:rPr>
        <w:t>Экзаменуемый обеспечивает личную безопасность используя одноразовую маску или салфетку. Экзаменуемый проводит ИВЛ методом «изо рта в рот»: при помощи руки, расположенной на лбу пострадавшего, проводит запрокидывание головы и зажимает нос, второй рукой обеспечивает поднятие нижней челюсти пострадавшего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</w:t>
      </w:r>
      <w:r w:rsidRPr="006A344A">
        <w:rPr>
          <w:rFonts w:ascii="Times New Roman" w:eastAsia="Calibri" w:hAnsi="Times New Roman" w:cs="Times New Roman"/>
          <w:sz w:val="28"/>
          <w:szCs w:val="28"/>
        </w:rPr>
        <w:t>ыполняет 2 вдоха (1 вдох ~ 1 сек) с контролем эффективности ИВЛ по движению грудной клетки. Экзаменуемый обеспечивает паузу между вдохами для выхода воздуха из грудной клетки. Эффективность ИВЛ оценивается программно.</w:t>
      </w:r>
    </w:p>
    <w:p w14:paraId="5D1CDAB1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12. Экзаменуемый проводит ИВЛ мешком Амбу: обеспечивает прикладывание маски к лицу пострадавшего, используя «СЕ»-методику: узкой частью маска накрывает нос,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A344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 пальцы располагает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вокруг соединительного стержня маски, 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III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V</w:t>
      </w:r>
      <w:r w:rsidRPr="006A344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пальцы располагает под телом нижней челюсти пострадавшего и тянет её вверх, прижимая к маске, параллельно обеспечивает запрокидывание головы пострадавшего. В</w:t>
      </w:r>
      <w:r w:rsidRPr="006A344A">
        <w:rPr>
          <w:rFonts w:ascii="Times New Roman" w:eastAsia="Calibri" w:hAnsi="Times New Roman" w:cs="Times New Roman"/>
          <w:sz w:val="28"/>
          <w:szCs w:val="28"/>
        </w:rPr>
        <w:t>ыполняет 2 вдоха мешком Амбу (1 вдох ~ 1 сек) с контролем эффективности ИВЛ по движению грудной клетки. Экзаменуемый обеспечивает паузу между вдохами для выхода воздуха из грудной клетки. Эффективность ИВЛ оценивается программно</w:t>
      </w:r>
      <w:r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FEB116" w14:textId="7777777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 xml:space="preserve">13. Экзаменуемый после проведения 5 циклов (1 цикл – 30:2) проверяет наличие пульса на сонной артерии в течение 8-10 секунд. </w:t>
      </w:r>
    </w:p>
    <w:p w14:paraId="63DC6B56" w14:textId="0767A837" w:rsidR="008848BD" w:rsidRPr="006A344A" w:rsidRDefault="008848BD" w:rsidP="00884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A344A">
        <w:rPr>
          <w:rFonts w:ascii="Times New Roman" w:eastAsia="Calibri" w:hAnsi="Times New Roman" w:cs="Times New Roman"/>
          <w:sz w:val="28"/>
          <w:szCs w:val="28"/>
        </w:rPr>
        <w:t>14. Экзаменуемый продолжает проведение СЛР до команды экзаменатора</w:t>
      </w:r>
      <w:r w:rsidR="004C2EF3" w:rsidRPr="006A344A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6A34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33047A" w14:textId="77777777" w:rsidR="007D43F5" w:rsidRDefault="007D43F5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6B6A209" w14:textId="77777777" w:rsidR="007D43F5" w:rsidRDefault="007D43F5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AAC1CF" w14:textId="573F6947" w:rsidR="004C2EF3" w:rsidRPr="006A344A" w:rsidRDefault="004C2EF3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44A">
        <w:rPr>
          <w:rFonts w:ascii="Times New Roman" w:eastAsia="Calibri" w:hAnsi="Times New Roman" w:cs="Times New Roman"/>
          <w:sz w:val="20"/>
          <w:szCs w:val="20"/>
        </w:rPr>
        <w:t xml:space="preserve">Примечания: </w:t>
      </w:r>
    </w:p>
    <w:p w14:paraId="7ED9FDE8" w14:textId="7E2CBF6F" w:rsidR="004C2EF3" w:rsidRPr="006A344A" w:rsidRDefault="004C2EF3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44A">
        <w:rPr>
          <w:rFonts w:ascii="Times New Roman" w:eastAsia="Calibri" w:hAnsi="Times New Roman" w:cs="Times New Roman"/>
          <w:sz w:val="20"/>
          <w:szCs w:val="20"/>
        </w:rPr>
        <w:t>1 – наличие медицинского оборудования, имеющегося в распоряжении экзаменуемого, следует из задания;</w:t>
      </w:r>
    </w:p>
    <w:p w14:paraId="15B9096D" w14:textId="375A08E3" w:rsidR="004C2EF3" w:rsidRPr="006A344A" w:rsidRDefault="004C2EF3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44A">
        <w:rPr>
          <w:rFonts w:ascii="Times New Roman" w:eastAsia="Calibri" w:hAnsi="Times New Roman" w:cs="Times New Roman"/>
          <w:sz w:val="20"/>
          <w:szCs w:val="20"/>
        </w:rPr>
        <w:t>2 – выбор одномоментной или последовательной методики определения дыхания и пульса не влияет на конечный результат экзамена. Значение имеет только правильность выполнения элемента;</w:t>
      </w:r>
    </w:p>
    <w:p w14:paraId="0BEEBA13" w14:textId="6A9556B8" w:rsidR="004C2EF3" w:rsidRPr="006A344A" w:rsidRDefault="004C2EF3" w:rsidP="004C2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44A">
        <w:rPr>
          <w:rFonts w:ascii="Times New Roman" w:eastAsia="Calibri" w:hAnsi="Times New Roman" w:cs="Times New Roman"/>
          <w:sz w:val="20"/>
          <w:szCs w:val="20"/>
        </w:rPr>
        <w:t>3 – для объективной оценки используются данные программного обеспечения симуляционного оборудования (манекена);</w:t>
      </w:r>
    </w:p>
    <w:p w14:paraId="240BACBD" w14:textId="563072D0" w:rsidR="004C2EF3" w:rsidRPr="006A344A" w:rsidRDefault="004C2EF3" w:rsidP="00441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A344A">
        <w:rPr>
          <w:rFonts w:ascii="Times New Roman" w:eastAsia="Calibri" w:hAnsi="Times New Roman" w:cs="Times New Roman"/>
          <w:sz w:val="20"/>
          <w:szCs w:val="20"/>
        </w:rPr>
        <w:t>4 – паузы или остановка действий при выполнении объективного экзамена только по команде экзаменатора.</w:t>
      </w:r>
    </w:p>
    <w:p w14:paraId="274C3570" w14:textId="77777777" w:rsidR="004C2EF3" w:rsidRPr="006A344A" w:rsidRDefault="004C2EF3" w:rsidP="008848BD">
      <w:pPr>
        <w:rPr>
          <w:rFonts w:ascii="Times New Roman" w:hAnsi="Times New Roman" w:cs="Times New Roman"/>
        </w:rPr>
      </w:pPr>
    </w:p>
    <w:sectPr w:rsidR="004C2EF3" w:rsidRPr="006A344A" w:rsidSect="00AF3E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BE89" w14:textId="77777777" w:rsidR="00D75C6F" w:rsidRDefault="00D75C6F" w:rsidP="004F7C48">
      <w:pPr>
        <w:spacing w:after="0" w:line="240" w:lineRule="auto"/>
      </w:pPr>
      <w:r>
        <w:separator/>
      </w:r>
    </w:p>
  </w:endnote>
  <w:endnote w:type="continuationSeparator" w:id="0">
    <w:p w14:paraId="2B10C2A6" w14:textId="77777777" w:rsidR="00D75C6F" w:rsidRDefault="00D75C6F" w:rsidP="004F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D4F9" w14:textId="2A138C8D" w:rsidR="000C5E13" w:rsidRDefault="000C5E13">
    <w:pPr>
      <w:pStyle w:val="aa"/>
      <w:jc w:val="center"/>
    </w:pPr>
  </w:p>
  <w:p w14:paraId="74231DBC" w14:textId="77777777" w:rsidR="000C5E13" w:rsidRDefault="000C5E13" w:rsidP="00DF089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EBE9" w14:textId="77777777" w:rsidR="00D75C6F" w:rsidRDefault="00D75C6F" w:rsidP="004F7C48">
      <w:pPr>
        <w:spacing w:after="0" w:line="240" w:lineRule="auto"/>
      </w:pPr>
      <w:r>
        <w:separator/>
      </w:r>
    </w:p>
  </w:footnote>
  <w:footnote w:type="continuationSeparator" w:id="0">
    <w:p w14:paraId="73315298" w14:textId="77777777" w:rsidR="00D75C6F" w:rsidRDefault="00D75C6F" w:rsidP="004F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0979" w14:textId="77777777" w:rsidR="000C5E13" w:rsidRPr="003B797E" w:rsidRDefault="000C5E13" w:rsidP="0029719D">
    <w:pPr>
      <w:pStyle w:val="a3"/>
      <w:framePr w:wrap="around" w:vAnchor="text" w:hAnchor="margin" w:xAlign="center" w:y="1"/>
      <w:rPr>
        <w:rStyle w:val="a8"/>
      </w:rPr>
    </w:pPr>
    <w:r w:rsidRPr="003B797E">
      <w:rPr>
        <w:rStyle w:val="a8"/>
      </w:rPr>
      <w:fldChar w:fldCharType="begin"/>
    </w:r>
    <w:r w:rsidRPr="003B797E">
      <w:rPr>
        <w:rStyle w:val="a8"/>
      </w:rPr>
      <w:instrText xml:space="preserve">PAGE  </w:instrText>
    </w:r>
    <w:r w:rsidRPr="003B797E">
      <w:rPr>
        <w:rStyle w:val="a8"/>
      </w:rPr>
      <w:fldChar w:fldCharType="end"/>
    </w:r>
  </w:p>
  <w:p w14:paraId="25C15BEC" w14:textId="77777777" w:rsidR="000C5E13" w:rsidRDefault="000C5E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C577" w14:textId="77777777" w:rsidR="000C5E13" w:rsidRPr="008C7506" w:rsidRDefault="000C5E13" w:rsidP="0029719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98C9" w14:textId="77777777" w:rsidR="000C5E13" w:rsidRPr="00A52519" w:rsidRDefault="000C5E13" w:rsidP="002971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5DB"/>
    <w:multiLevelType w:val="multilevel"/>
    <w:tmpl w:val="3E00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B4240CA"/>
    <w:multiLevelType w:val="hybridMultilevel"/>
    <w:tmpl w:val="CDFCFC2C"/>
    <w:lvl w:ilvl="0" w:tplc="34D2C346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746D9"/>
    <w:multiLevelType w:val="hybridMultilevel"/>
    <w:tmpl w:val="9E500F3C"/>
    <w:lvl w:ilvl="0" w:tplc="B142AD14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4" w15:restartNumberingAfterBreak="0">
    <w:nsid w:val="380F4F32"/>
    <w:multiLevelType w:val="hybridMultilevel"/>
    <w:tmpl w:val="CDFCFC2C"/>
    <w:lvl w:ilvl="0" w:tplc="34D2C346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7405A"/>
    <w:multiLevelType w:val="hybridMultilevel"/>
    <w:tmpl w:val="CDFCFC2C"/>
    <w:lvl w:ilvl="0" w:tplc="34D2C346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DD2C6D"/>
    <w:multiLevelType w:val="hybridMultilevel"/>
    <w:tmpl w:val="836C3112"/>
    <w:lvl w:ilvl="0" w:tplc="04569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8508">
    <w:abstractNumId w:val="0"/>
  </w:num>
  <w:num w:numId="2" w16cid:durableId="1745565881">
    <w:abstractNumId w:val="6"/>
  </w:num>
  <w:num w:numId="3" w16cid:durableId="1773697179">
    <w:abstractNumId w:val="3"/>
  </w:num>
  <w:num w:numId="4" w16cid:durableId="1020205109">
    <w:abstractNumId w:val="2"/>
  </w:num>
  <w:num w:numId="5" w16cid:durableId="183712662">
    <w:abstractNumId w:val="4"/>
  </w:num>
  <w:num w:numId="6" w16cid:durableId="1646395619">
    <w:abstractNumId w:val="1"/>
  </w:num>
  <w:num w:numId="7" w16cid:durableId="4098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C0"/>
    <w:rsid w:val="00001B9A"/>
    <w:rsid w:val="00004A50"/>
    <w:rsid w:val="00014984"/>
    <w:rsid w:val="00016FDC"/>
    <w:rsid w:val="00025954"/>
    <w:rsid w:val="00025A78"/>
    <w:rsid w:val="00032BB3"/>
    <w:rsid w:val="00032F4F"/>
    <w:rsid w:val="00062CB8"/>
    <w:rsid w:val="000769AF"/>
    <w:rsid w:val="00082FF4"/>
    <w:rsid w:val="00096799"/>
    <w:rsid w:val="000A5016"/>
    <w:rsid w:val="000B4809"/>
    <w:rsid w:val="000C5E13"/>
    <w:rsid w:val="000C7E3F"/>
    <w:rsid w:val="000E2B33"/>
    <w:rsid w:val="000F3492"/>
    <w:rsid w:val="001049EE"/>
    <w:rsid w:val="00116547"/>
    <w:rsid w:val="001204D2"/>
    <w:rsid w:val="001314B6"/>
    <w:rsid w:val="00150378"/>
    <w:rsid w:val="0016187A"/>
    <w:rsid w:val="00162224"/>
    <w:rsid w:val="001737B5"/>
    <w:rsid w:val="00177CEC"/>
    <w:rsid w:val="00190A83"/>
    <w:rsid w:val="001A24A0"/>
    <w:rsid w:val="001A6996"/>
    <w:rsid w:val="001B095C"/>
    <w:rsid w:val="001D19C6"/>
    <w:rsid w:val="001E7D1A"/>
    <w:rsid w:val="001F6F92"/>
    <w:rsid w:val="002041D4"/>
    <w:rsid w:val="002069DC"/>
    <w:rsid w:val="00211B16"/>
    <w:rsid w:val="00257CC8"/>
    <w:rsid w:val="0027207F"/>
    <w:rsid w:val="002846B5"/>
    <w:rsid w:val="0029719D"/>
    <w:rsid w:val="002A6061"/>
    <w:rsid w:val="002A74E8"/>
    <w:rsid w:val="002B40D7"/>
    <w:rsid w:val="002B6120"/>
    <w:rsid w:val="002D44F4"/>
    <w:rsid w:val="00305F0F"/>
    <w:rsid w:val="00316D40"/>
    <w:rsid w:val="003177B8"/>
    <w:rsid w:val="00330D77"/>
    <w:rsid w:val="0034306F"/>
    <w:rsid w:val="0034703C"/>
    <w:rsid w:val="0036390A"/>
    <w:rsid w:val="00364C33"/>
    <w:rsid w:val="00380087"/>
    <w:rsid w:val="003853AD"/>
    <w:rsid w:val="0038540E"/>
    <w:rsid w:val="00386C4B"/>
    <w:rsid w:val="00392FC5"/>
    <w:rsid w:val="00397E07"/>
    <w:rsid w:val="003A4919"/>
    <w:rsid w:val="003B4A9D"/>
    <w:rsid w:val="003C18D2"/>
    <w:rsid w:val="003D3400"/>
    <w:rsid w:val="003E3AFA"/>
    <w:rsid w:val="003E51FB"/>
    <w:rsid w:val="003F0DDE"/>
    <w:rsid w:val="003F5F52"/>
    <w:rsid w:val="003F661D"/>
    <w:rsid w:val="00415B78"/>
    <w:rsid w:val="00416A4A"/>
    <w:rsid w:val="004413CD"/>
    <w:rsid w:val="00457F5E"/>
    <w:rsid w:val="004648C6"/>
    <w:rsid w:val="004958C3"/>
    <w:rsid w:val="00495D83"/>
    <w:rsid w:val="004A244D"/>
    <w:rsid w:val="004A3867"/>
    <w:rsid w:val="004A471A"/>
    <w:rsid w:val="004C2088"/>
    <w:rsid w:val="004C2EF3"/>
    <w:rsid w:val="004C5771"/>
    <w:rsid w:val="004D4F66"/>
    <w:rsid w:val="004E117E"/>
    <w:rsid w:val="004E4314"/>
    <w:rsid w:val="004E7D8B"/>
    <w:rsid w:val="004F0991"/>
    <w:rsid w:val="004F7C48"/>
    <w:rsid w:val="00505D4F"/>
    <w:rsid w:val="0050613C"/>
    <w:rsid w:val="005106F9"/>
    <w:rsid w:val="00515161"/>
    <w:rsid w:val="00542521"/>
    <w:rsid w:val="00555313"/>
    <w:rsid w:val="005639CB"/>
    <w:rsid w:val="00564D89"/>
    <w:rsid w:val="005960C0"/>
    <w:rsid w:val="005A00B1"/>
    <w:rsid w:val="005A7D2D"/>
    <w:rsid w:val="005B2941"/>
    <w:rsid w:val="005D27A4"/>
    <w:rsid w:val="005E1C56"/>
    <w:rsid w:val="005E562F"/>
    <w:rsid w:val="0060110F"/>
    <w:rsid w:val="00601DD7"/>
    <w:rsid w:val="006079C2"/>
    <w:rsid w:val="00625208"/>
    <w:rsid w:val="00635DA4"/>
    <w:rsid w:val="00660396"/>
    <w:rsid w:val="006676D9"/>
    <w:rsid w:val="006A344A"/>
    <w:rsid w:val="006D4DE6"/>
    <w:rsid w:val="006D691A"/>
    <w:rsid w:val="006E41B4"/>
    <w:rsid w:val="006F634F"/>
    <w:rsid w:val="00703F39"/>
    <w:rsid w:val="007155C6"/>
    <w:rsid w:val="007322BE"/>
    <w:rsid w:val="007328A3"/>
    <w:rsid w:val="0074157E"/>
    <w:rsid w:val="007458D3"/>
    <w:rsid w:val="00764067"/>
    <w:rsid w:val="00770EB5"/>
    <w:rsid w:val="00774432"/>
    <w:rsid w:val="00780503"/>
    <w:rsid w:val="00780DD9"/>
    <w:rsid w:val="007D43F5"/>
    <w:rsid w:val="00802A36"/>
    <w:rsid w:val="008131A4"/>
    <w:rsid w:val="00820149"/>
    <w:rsid w:val="00820B92"/>
    <w:rsid w:val="008254DC"/>
    <w:rsid w:val="00841339"/>
    <w:rsid w:val="00843E0B"/>
    <w:rsid w:val="008848BD"/>
    <w:rsid w:val="00892715"/>
    <w:rsid w:val="008A6AC3"/>
    <w:rsid w:val="008B0D50"/>
    <w:rsid w:val="008D5A94"/>
    <w:rsid w:val="008E0EBF"/>
    <w:rsid w:val="008E38E6"/>
    <w:rsid w:val="008E6D22"/>
    <w:rsid w:val="009102ED"/>
    <w:rsid w:val="0091467A"/>
    <w:rsid w:val="0092026D"/>
    <w:rsid w:val="0093205A"/>
    <w:rsid w:val="009340F9"/>
    <w:rsid w:val="009355E4"/>
    <w:rsid w:val="00937948"/>
    <w:rsid w:val="00943582"/>
    <w:rsid w:val="00944EFA"/>
    <w:rsid w:val="00946FEE"/>
    <w:rsid w:val="00957D89"/>
    <w:rsid w:val="00967DB5"/>
    <w:rsid w:val="00976CDC"/>
    <w:rsid w:val="00982D14"/>
    <w:rsid w:val="009A3F89"/>
    <w:rsid w:val="009A6E2D"/>
    <w:rsid w:val="009B2CCA"/>
    <w:rsid w:val="009C4EC3"/>
    <w:rsid w:val="009D5BDA"/>
    <w:rsid w:val="00A146DF"/>
    <w:rsid w:val="00A14B13"/>
    <w:rsid w:val="00A3367E"/>
    <w:rsid w:val="00A46F3F"/>
    <w:rsid w:val="00A6678B"/>
    <w:rsid w:val="00A715EB"/>
    <w:rsid w:val="00A72FD6"/>
    <w:rsid w:val="00A73EA3"/>
    <w:rsid w:val="00A964A4"/>
    <w:rsid w:val="00AA6D5E"/>
    <w:rsid w:val="00AB41EF"/>
    <w:rsid w:val="00AD2D69"/>
    <w:rsid w:val="00AD465A"/>
    <w:rsid w:val="00AE042C"/>
    <w:rsid w:val="00AE6236"/>
    <w:rsid w:val="00AF3E66"/>
    <w:rsid w:val="00B143FB"/>
    <w:rsid w:val="00B376B4"/>
    <w:rsid w:val="00B51300"/>
    <w:rsid w:val="00B527C9"/>
    <w:rsid w:val="00B53AE6"/>
    <w:rsid w:val="00B540C6"/>
    <w:rsid w:val="00B56691"/>
    <w:rsid w:val="00B56A24"/>
    <w:rsid w:val="00B7435E"/>
    <w:rsid w:val="00B85435"/>
    <w:rsid w:val="00B87F77"/>
    <w:rsid w:val="00B9208B"/>
    <w:rsid w:val="00BA7FD4"/>
    <w:rsid w:val="00BB0224"/>
    <w:rsid w:val="00BB24FD"/>
    <w:rsid w:val="00BB6D8A"/>
    <w:rsid w:val="00BD5026"/>
    <w:rsid w:val="00BE1A1B"/>
    <w:rsid w:val="00BE47E7"/>
    <w:rsid w:val="00BE56AB"/>
    <w:rsid w:val="00C13778"/>
    <w:rsid w:val="00C21DE4"/>
    <w:rsid w:val="00C27F9C"/>
    <w:rsid w:val="00C36173"/>
    <w:rsid w:val="00C46525"/>
    <w:rsid w:val="00C52593"/>
    <w:rsid w:val="00C601B7"/>
    <w:rsid w:val="00C67298"/>
    <w:rsid w:val="00C86328"/>
    <w:rsid w:val="00C934E1"/>
    <w:rsid w:val="00CB6904"/>
    <w:rsid w:val="00CD731A"/>
    <w:rsid w:val="00CE0679"/>
    <w:rsid w:val="00CF06D2"/>
    <w:rsid w:val="00CF4172"/>
    <w:rsid w:val="00CF4BFA"/>
    <w:rsid w:val="00CF5DE1"/>
    <w:rsid w:val="00D03E7E"/>
    <w:rsid w:val="00D202E8"/>
    <w:rsid w:val="00D353C0"/>
    <w:rsid w:val="00D424C6"/>
    <w:rsid w:val="00D43DF0"/>
    <w:rsid w:val="00D45F86"/>
    <w:rsid w:val="00D52BF7"/>
    <w:rsid w:val="00D62141"/>
    <w:rsid w:val="00D75C6F"/>
    <w:rsid w:val="00D86E65"/>
    <w:rsid w:val="00DA165B"/>
    <w:rsid w:val="00DA2914"/>
    <w:rsid w:val="00DA7C3C"/>
    <w:rsid w:val="00DD41A3"/>
    <w:rsid w:val="00DE4794"/>
    <w:rsid w:val="00DF089E"/>
    <w:rsid w:val="00DF1A7D"/>
    <w:rsid w:val="00E16697"/>
    <w:rsid w:val="00E17E3A"/>
    <w:rsid w:val="00E317A1"/>
    <w:rsid w:val="00E345F5"/>
    <w:rsid w:val="00E357A3"/>
    <w:rsid w:val="00E6197D"/>
    <w:rsid w:val="00E64866"/>
    <w:rsid w:val="00E6757D"/>
    <w:rsid w:val="00E74B8E"/>
    <w:rsid w:val="00E7680A"/>
    <w:rsid w:val="00E83A86"/>
    <w:rsid w:val="00E84066"/>
    <w:rsid w:val="00E84E00"/>
    <w:rsid w:val="00EA6205"/>
    <w:rsid w:val="00EA6B7C"/>
    <w:rsid w:val="00EB2573"/>
    <w:rsid w:val="00EC4E7E"/>
    <w:rsid w:val="00EC5305"/>
    <w:rsid w:val="00EC7D35"/>
    <w:rsid w:val="00ED78F7"/>
    <w:rsid w:val="00ED7E1B"/>
    <w:rsid w:val="00F00AF1"/>
    <w:rsid w:val="00F1365D"/>
    <w:rsid w:val="00F139B1"/>
    <w:rsid w:val="00F26F79"/>
    <w:rsid w:val="00F35E87"/>
    <w:rsid w:val="00F45E29"/>
    <w:rsid w:val="00F509D2"/>
    <w:rsid w:val="00F618CE"/>
    <w:rsid w:val="00F70D5F"/>
    <w:rsid w:val="00F72346"/>
    <w:rsid w:val="00F828D3"/>
    <w:rsid w:val="00F92E3B"/>
    <w:rsid w:val="00F94074"/>
    <w:rsid w:val="00FA124A"/>
    <w:rsid w:val="00FA23E2"/>
    <w:rsid w:val="00FA43C6"/>
    <w:rsid w:val="00FB65AB"/>
    <w:rsid w:val="00FD3E77"/>
    <w:rsid w:val="00FE297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2CFA6"/>
  <w15:chartTrackingRefBased/>
  <w15:docId w15:val="{FE3C1E44-606A-4EA9-8848-9BE4822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48"/>
  </w:style>
  <w:style w:type="paragraph" w:styleId="a5">
    <w:name w:val="footnote text"/>
    <w:basedOn w:val="a"/>
    <w:link w:val="a6"/>
    <w:semiHidden/>
    <w:rsid w:val="004F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7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F7C48"/>
    <w:rPr>
      <w:vertAlign w:val="superscript"/>
    </w:rPr>
  </w:style>
  <w:style w:type="character" w:styleId="a8">
    <w:name w:val="page number"/>
    <w:basedOn w:val="a0"/>
    <w:rsid w:val="004F7C48"/>
  </w:style>
  <w:style w:type="table" w:styleId="a9">
    <w:name w:val="Table Grid"/>
    <w:basedOn w:val="a1"/>
    <w:uiPriority w:val="39"/>
    <w:rsid w:val="004F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F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C48"/>
  </w:style>
  <w:style w:type="paragraph" w:styleId="ac">
    <w:name w:val="Balloon Text"/>
    <w:basedOn w:val="a"/>
    <w:link w:val="ad"/>
    <w:uiPriority w:val="99"/>
    <w:semiHidden/>
    <w:unhideWhenUsed/>
    <w:rsid w:val="00AE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23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99"/>
    <w:qFormat/>
    <w:rsid w:val="00B5669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6569-99F0-4F26-BA53-0E5EF418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Dobritskaya</dc:creator>
  <cp:keywords/>
  <dc:description/>
  <cp:lastModifiedBy>Алла Буслова</cp:lastModifiedBy>
  <cp:revision>2</cp:revision>
  <cp:lastPrinted>2022-02-16T10:38:00Z</cp:lastPrinted>
  <dcterms:created xsi:type="dcterms:W3CDTF">2025-02-14T11:00:00Z</dcterms:created>
  <dcterms:modified xsi:type="dcterms:W3CDTF">2025-02-14T11:00:00Z</dcterms:modified>
</cp:coreProperties>
</file>